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38F33" w14:textId="77777777" w:rsidR="00B717CB" w:rsidRDefault="00B717CB" w:rsidP="00B717CB">
      <w:pPr>
        <w:spacing w:after="100" w:afterAutospacing="1" w:line="312" w:lineRule="atLeast"/>
        <w:jc w:val="center"/>
        <w:textAlignment w:val="baseline"/>
        <w:outlineLvl w:val="1"/>
        <w:rPr>
          <w:rFonts w:ascii="PT Serif" w:hAnsi="PT Serif" w:cs="Times New Roman"/>
          <w:b/>
          <w:bCs/>
          <w:color w:val="92CDDC" w:themeColor="accent5" w:themeTint="99"/>
          <w:kern w:val="36"/>
          <w:sz w:val="45"/>
          <w:szCs w:val="45"/>
          <w:bdr w:val="none" w:sz="0" w:space="0" w:color="auto" w:frame="1"/>
          <w:lang w:val="en-GB"/>
        </w:rPr>
      </w:pPr>
      <w:r w:rsidRPr="00B717CB">
        <w:rPr>
          <w:rFonts w:ascii="PT Serif" w:hAnsi="PT Serif" w:cs="Times New Roman"/>
          <w:b/>
          <w:bCs/>
          <w:color w:val="92CDDC" w:themeColor="accent5" w:themeTint="99"/>
          <w:kern w:val="36"/>
          <w:sz w:val="45"/>
          <w:szCs w:val="45"/>
          <w:bdr w:val="none" w:sz="0" w:space="0" w:color="auto" w:frame="1"/>
          <w:lang w:val="en-GB"/>
        </w:rPr>
        <w:drawing>
          <wp:inline distT="0" distB="0" distL="0" distR="0" wp14:anchorId="58E1379C" wp14:editId="531F464B">
            <wp:extent cx="1877695" cy="1876046"/>
            <wp:effectExtent l="0" t="0" r="0" b="0"/>
            <wp:docPr id="1" name="Picture 1" descr="Macintosh HD:Users:charliered14:Documents:HatchfulExport-logo: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iered14:Documents:HatchfulExport-logo:logo_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293CB1" w14:textId="77777777" w:rsidR="005E32F6" w:rsidRPr="00BD7F37" w:rsidRDefault="005E32F6" w:rsidP="00B717CB">
      <w:pPr>
        <w:spacing w:after="100" w:afterAutospacing="1" w:line="312" w:lineRule="atLeast"/>
        <w:jc w:val="center"/>
        <w:textAlignment w:val="baseline"/>
        <w:outlineLvl w:val="1"/>
        <w:rPr>
          <w:rFonts w:ascii="PT Serif" w:hAnsi="PT Serif" w:cs="Times New Roman"/>
          <w:b/>
          <w:bCs/>
          <w:color w:val="92CDDC" w:themeColor="accent5" w:themeTint="99"/>
          <w:kern w:val="36"/>
          <w:sz w:val="45"/>
          <w:szCs w:val="45"/>
          <w:bdr w:val="none" w:sz="0" w:space="0" w:color="auto" w:frame="1"/>
          <w:lang w:val="en-GB"/>
        </w:rPr>
      </w:pPr>
      <w:r w:rsidRPr="00BD7F37">
        <w:rPr>
          <w:rFonts w:ascii="PT Serif" w:hAnsi="PT Serif" w:cs="Times New Roman"/>
          <w:b/>
          <w:bCs/>
          <w:color w:val="92CDDC" w:themeColor="accent5" w:themeTint="99"/>
          <w:kern w:val="36"/>
          <w:sz w:val="45"/>
          <w:szCs w:val="45"/>
          <w:bdr w:val="none" w:sz="0" w:space="0" w:color="auto" w:frame="1"/>
          <w:lang w:val="en-GB"/>
        </w:rPr>
        <w:t>Terms and Conditions</w:t>
      </w:r>
    </w:p>
    <w:p w14:paraId="200A2FBD" w14:textId="77777777" w:rsidR="005E32F6" w:rsidRPr="00BD7F37" w:rsidRDefault="005E32F6" w:rsidP="005E32F6">
      <w:pPr>
        <w:spacing w:after="150" w:line="312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</w:pPr>
      <w:r w:rsidRPr="00BD7F37"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  <w:t>Confidentiality and Privacy</w:t>
      </w:r>
    </w:p>
    <w:p w14:paraId="41D62C8B" w14:textId="77777777" w:rsidR="005E32F6" w:rsidRPr="005E32F6" w:rsidRDefault="005E32F6" w:rsidP="005E32F6">
      <w:pPr>
        <w:spacing w:after="300"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  <w:r>
        <w:rPr>
          <w:rFonts w:ascii="PT Serif" w:hAnsi="PT Serif" w:cs="Times New Roman"/>
          <w:color w:val="666666"/>
          <w:sz w:val="23"/>
          <w:szCs w:val="23"/>
          <w:lang w:val="en-GB"/>
        </w:rPr>
        <w:t xml:space="preserve">Life Uncluttered </w:t>
      </w:r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>offers a fully confidential service. Anything discussed, or information seen will not be disclosed to any third party without your approval. If you are kind enough to give a testimonial it will be used only with your prior written consent.</w:t>
      </w:r>
    </w:p>
    <w:p w14:paraId="5077A3E4" w14:textId="77777777" w:rsidR="005E32F6" w:rsidRDefault="005E32F6" w:rsidP="005E32F6">
      <w:pPr>
        <w:spacing w:line="398" w:lineRule="atLeast"/>
        <w:textAlignment w:val="baseline"/>
        <w:rPr>
          <w:rFonts w:ascii="PT Serif" w:hAnsi="PT Serif" w:cs="Times New Roman"/>
          <w:b/>
          <w:bCs/>
          <w:color w:val="666666"/>
          <w:sz w:val="23"/>
          <w:szCs w:val="23"/>
          <w:bdr w:val="none" w:sz="0" w:space="0" w:color="auto" w:frame="1"/>
          <w:lang w:val="en-GB"/>
        </w:rPr>
      </w:pPr>
      <w:r w:rsidRPr="005E32F6">
        <w:rPr>
          <w:rFonts w:ascii="PT Serif" w:hAnsi="PT Serif" w:cs="Times New Roman"/>
          <w:b/>
          <w:bCs/>
          <w:color w:val="666666"/>
          <w:sz w:val="23"/>
          <w:szCs w:val="23"/>
          <w:bdr w:val="none" w:sz="0" w:space="0" w:color="auto" w:frame="1"/>
          <w:lang w:val="en-GB"/>
        </w:rPr>
        <w:t>It is important that you disclose any health or environmental issues that may need to be considered before a job can be undertaken.</w:t>
      </w:r>
    </w:p>
    <w:p w14:paraId="18D7420A" w14:textId="77777777" w:rsidR="005E32F6" w:rsidRPr="005E32F6" w:rsidRDefault="005E32F6" w:rsidP="005E32F6">
      <w:pPr>
        <w:spacing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</w:p>
    <w:p w14:paraId="150D35CE" w14:textId="77777777" w:rsidR="005E32F6" w:rsidRPr="00BD7F37" w:rsidRDefault="005E32F6" w:rsidP="005E32F6">
      <w:pPr>
        <w:spacing w:after="150" w:line="312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</w:pPr>
      <w:r w:rsidRPr="00BD7F37"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  <w:t>Disclaimer</w:t>
      </w:r>
    </w:p>
    <w:p w14:paraId="36D5CDD8" w14:textId="77777777" w:rsidR="005E32F6" w:rsidRPr="005E32F6" w:rsidRDefault="005E32F6" w:rsidP="005E32F6">
      <w:pPr>
        <w:spacing w:after="300"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 xml:space="preserve">All advice given by </w:t>
      </w:r>
      <w:r>
        <w:rPr>
          <w:rFonts w:ascii="PT Serif" w:hAnsi="PT Serif" w:cs="Times New Roman"/>
          <w:color w:val="666666"/>
          <w:sz w:val="23"/>
          <w:szCs w:val="23"/>
          <w:lang w:val="en-GB"/>
        </w:rPr>
        <w:t>Life Uncluttered</w:t>
      </w:r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 xml:space="preserve"> is given in good faith. We cannot accept responsibility for any subsequent decisions taken by you either during or after a session.</w:t>
      </w:r>
    </w:p>
    <w:p w14:paraId="43469F2D" w14:textId="77777777" w:rsidR="005E32F6" w:rsidRPr="00BD7F37" w:rsidRDefault="005E32F6" w:rsidP="005E32F6">
      <w:pPr>
        <w:spacing w:after="150" w:line="312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</w:pPr>
      <w:r w:rsidRPr="00BD7F37"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  <w:t>Working practices</w:t>
      </w:r>
    </w:p>
    <w:p w14:paraId="075554AC" w14:textId="77777777" w:rsidR="005E32F6" w:rsidRPr="005E32F6" w:rsidRDefault="005E32F6" w:rsidP="005E32F6">
      <w:pPr>
        <w:spacing w:after="300"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 xml:space="preserve">We are happy to undertake some light cleaning to assist the </w:t>
      </w:r>
      <w:proofErr w:type="spellStart"/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>decluttering</w:t>
      </w:r>
      <w:proofErr w:type="spellEnd"/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 xml:space="preserve"> and reorganising process, but please note that we do not provide a cleaning service.</w:t>
      </w:r>
    </w:p>
    <w:p w14:paraId="6F9DFD5C" w14:textId="77777777" w:rsidR="00B717CB" w:rsidRDefault="005E32F6" w:rsidP="005E32F6">
      <w:pPr>
        <w:spacing w:after="300"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>We cannot move or lift very large items of furniture for Health and Safety reasons.</w:t>
      </w:r>
    </w:p>
    <w:p w14:paraId="1B0D9914" w14:textId="77777777" w:rsidR="005E32F6" w:rsidRPr="005E32F6" w:rsidRDefault="005E32F6" w:rsidP="005E32F6">
      <w:pPr>
        <w:spacing w:after="300"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 xml:space="preserve">If access to your home or premises is restricted or unsafe and this has not been disclosed in the initial consultation, we reserve the right to charge for lost time </w:t>
      </w:r>
      <w:proofErr w:type="gramStart"/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>and</w:t>
      </w:r>
      <w:proofErr w:type="gramEnd"/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 xml:space="preserve"> expenses incurred.</w:t>
      </w:r>
    </w:p>
    <w:p w14:paraId="73B6420B" w14:textId="77777777" w:rsidR="005E32F6" w:rsidRDefault="005E32F6" w:rsidP="00B717CB">
      <w:pPr>
        <w:spacing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  <w:r w:rsidRPr="005E32F6">
        <w:rPr>
          <w:rFonts w:ascii="PT Serif" w:hAnsi="PT Serif" w:cs="Times New Roman"/>
          <w:b/>
          <w:bCs/>
          <w:color w:val="666666"/>
          <w:sz w:val="23"/>
          <w:szCs w:val="23"/>
          <w:bdr w:val="none" w:sz="0" w:space="0" w:color="auto" w:frame="1"/>
          <w:lang w:val="en-GB"/>
        </w:rPr>
        <w:lastRenderedPageBreak/>
        <w:t xml:space="preserve">All items removed from your premises or disposed of will be with your agreement and at your discretion. You are responsible for all items disposed of in the </w:t>
      </w:r>
      <w:proofErr w:type="spellStart"/>
      <w:r w:rsidRPr="005E32F6">
        <w:rPr>
          <w:rFonts w:ascii="PT Serif" w:hAnsi="PT Serif" w:cs="Times New Roman"/>
          <w:b/>
          <w:bCs/>
          <w:color w:val="666666"/>
          <w:sz w:val="23"/>
          <w:szCs w:val="23"/>
          <w:bdr w:val="none" w:sz="0" w:space="0" w:color="auto" w:frame="1"/>
          <w:lang w:val="en-GB"/>
        </w:rPr>
        <w:t>decluttering</w:t>
      </w:r>
      <w:proofErr w:type="spellEnd"/>
      <w:r w:rsidRPr="005E32F6">
        <w:rPr>
          <w:rFonts w:ascii="PT Serif" w:hAnsi="PT Serif" w:cs="Times New Roman"/>
          <w:b/>
          <w:bCs/>
          <w:color w:val="666666"/>
          <w:sz w:val="23"/>
          <w:szCs w:val="23"/>
          <w:bdr w:val="none" w:sz="0" w:space="0" w:color="auto" w:frame="1"/>
          <w:lang w:val="en-GB"/>
        </w:rPr>
        <w:t xml:space="preserve"> process. </w:t>
      </w:r>
    </w:p>
    <w:p w14:paraId="32109F86" w14:textId="77777777" w:rsidR="00B717CB" w:rsidRPr="00B717CB" w:rsidRDefault="00B717CB" w:rsidP="00B717CB">
      <w:pPr>
        <w:spacing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</w:p>
    <w:p w14:paraId="42C4B783" w14:textId="77777777" w:rsidR="005E32F6" w:rsidRPr="00BD7F37" w:rsidRDefault="005E32F6" w:rsidP="005E32F6">
      <w:pPr>
        <w:spacing w:after="150" w:line="312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</w:pPr>
      <w:r w:rsidRPr="00BD7F37"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  <w:t>Payment</w:t>
      </w:r>
    </w:p>
    <w:p w14:paraId="0FC102A5" w14:textId="77777777" w:rsidR="005E32F6" w:rsidRPr="005E32F6" w:rsidRDefault="005E32F6" w:rsidP="005E32F6">
      <w:pPr>
        <w:spacing w:after="300"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>Charges for our service will be estimated following an initial consultation. We charge as follows:</w:t>
      </w:r>
    </w:p>
    <w:p w14:paraId="7A8F368D" w14:textId="77777777" w:rsidR="005E32F6" w:rsidRPr="005E32F6" w:rsidRDefault="005E32F6" w:rsidP="005E32F6">
      <w:pPr>
        <w:numPr>
          <w:ilvl w:val="0"/>
          <w:numId w:val="1"/>
        </w:numPr>
        <w:ind w:left="564"/>
        <w:textAlignment w:val="baseline"/>
        <w:rPr>
          <w:rFonts w:ascii="PT Serif" w:eastAsia="Times New Roman" w:hAnsi="PT Serif" w:cs="Times New Roman"/>
          <w:color w:val="666666"/>
          <w:lang w:val="en-GB"/>
        </w:rPr>
      </w:pPr>
      <w:r w:rsidRPr="005E32F6">
        <w:rPr>
          <w:rFonts w:ascii="PT Serif" w:eastAsia="Times New Roman" w:hAnsi="PT Serif" w:cs="Times New Roman"/>
          <w:color w:val="666666"/>
          <w:lang w:val="en-GB"/>
        </w:rPr>
        <w:t>Free initial consultation, for up to 1 hour</w:t>
      </w:r>
    </w:p>
    <w:p w14:paraId="632CAB6B" w14:textId="77777777" w:rsidR="005E32F6" w:rsidRPr="005E32F6" w:rsidRDefault="005E32F6" w:rsidP="005E32F6">
      <w:pPr>
        <w:numPr>
          <w:ilvl w:val="0"/>
          <w:numId w:val="1"/>
        </w:numPr>
        <w:ind w:left="564"/>
        <w:textAlignment w:val="baseline"/>
        <w:rPr>
          <w:rFonts w:ascii="PT Serif" w:eastAsia="Times New Roman" w:hAnsi="PT Serif" w:cs="Times New Roman"/>
          <w:color w:val="666666"/>
          <w:lang w:val="en-GB"/>
        </w:rPr>
      </w:pPr>
      <w:r>
        <w:rPr>
          <w:rFonts w:ascii="PT Serif" w:eastAsia="Times New Roman" w:hAnsi="PT Serif" w:cs="Times New Roman"/>
          <w:color w:val="666666"/>
          <w:lang w:val="en-GB"/>
        </w:rPr>
        <w:t>£35</w:t>
      </w:r>
      <w:r w:rsidRPr="005E32F6">
        <w:rPr>
          <w:rFonts w:ascii="PT Serif" w:eastAsia="Times New Roman" w:hAnsi="PT Serif" w:cs="Times New Roman"/>
          <w:color w:val="666666"/>
          <w:lang w:val="en-GB"/>
        </w:rPr>
        <w:t xml:space="preserve"> per hour during normal office hours</w:t>
      </w:r>
    </w:p>
    <w:p w14:paraId="43B90CCD" w14:textId="77777777" w:rsidR="005E32F6" w:rsidRPr="005E32F6" w:rsidRDefault="005E32F6" w:rsidP="005E32F6">
      <w:pPr>
        <w:numPr>
          <w:ilvl w:val="0"/>
          <w:numId w:val="1"/>
        </w:numPr>
        <w:ind w:left="564"/>
        <w:textAlignment w:val="baseline"/>
        <w:rPr>
          <w:rFonts w:ascii="PT Serif" w:eastAsia="Times New Roman" w:hAnsi="PT Serif" w:cs="Times New Roman"/>
          <w:color w:val="666666"/>
          <w:lang w:val="en-GB"/>
        </w:rPr>
      </w:pPr>
      <w:r w:rsidRPr="005E32F6">
        <w:rPr>
          <w:rFonts w:ascii="PT Serif" w:eastAsia="Times New Roman" w:hAnsi="PT Serif" w:cs="Times New Roman"/>
          <w:color w:val="666666"/>
          <w:lang w:val="en-GB"/>
        </w:rPr>
        <w:t>Travel costs and other reasonable expenses will be recharged to you (any costs will be highlighted to you as they arise)</w:t>
      </w:r>
    </w:p>
    <w:p w14:paraId="2D2CE1A6" w14:textId="77777777" w:rsidR="005E32F6" w:rsidRPr="005E32F6" w:rsidRDefault="005E32F6" w:rsidP="005E32F6">
      <w:pPr>
        <w:numPr>
          <w:ilvl w:val="0"/>
          <w:numId w:val="1"/>
        </w:numPr>
        <w:ind w:left="564"/>
        <w:textAlignment w:val="baseline"/>
        <w:rPr>
          <w:rFonts w:ascii="PT Serif" w:eastAsia="Times New Roman" w:hAnsi="PT Serif" w:cs="Times New Roman"/>
          <w:color w:val="666666"/>
          <w:lang w:val="en-GB"/>
        </w:rPr>
      </w:pPr>
      <w:r w:rsidRPr="005E32F6">
        <w:rPr>
          <w:rFonts w:ascii="PT Serif" w:eastAsia="Times New Roman" w:hAnsi="PT Serif" w:cs="Times New Roman"/>
          <w:color w:val="666666"/>
          <w:lang w:val="en-GB"/>
        </w:rPr>
        <w:t>50% payable on acceptance of the agreed charges for services on larger projects</w:t>
      </w:r>
    </w:p>
    <w:p w14:paraId="2DD97A98" w14:textId="77777777" w:rsidR="005E32F6" w:rsidRPr="005E32F6" w:rsidRDefault="005E32F6" w:rsidP="005E32F6">
      <w:pPr>
        <w:numPr>
          <w:ilvl w:val="0"/>
          <w:numId w:val="1"/>
        </w:numPr>
        <w:ind w:left="564"/>
        <w:textAlignment w:val="baseline"/>
        <w:rPr>
          <w:rFonts w:ascii="PT Serif" w:eastAsia="Times New Roman" w:hAnsi="PT Serif" w:cs="Times New Roman"/>
          <w:color w:val="666666"/>
          <w:lang w:val="en-GB"/>
        </w:rPr>
      </w:pPr>
      <w:r w:rsidRPr="005E32F6">
        <w:rPr>
          <w:rFonts w:ascii="PT Serif" w:eastAsia="Times New Roman" w:hAnsi="PT Serif" w:cs="Times New Roman"/>
          <w:color w:val="666666"/>
          <w:lang w:val="en-GB"/>
        </w:rPr>
        <w:t>Balance on completion</w:t>
      </w:r>
    </w:p>
    <w:p w14:paraId="0B40D22B" w14:textId="77777777" w:rsidR="005E32F6" w:rsidRPr="005E32F6" w:rsidRDefault="005E32F6" w:rsidP="005E32F6">
      <w:pPr>
        <w:spacing w:after="300"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>Working hours will be calculated from the time we arrive at your home or premises until the time we leave, excluding any breaks.</w:t>
      </w:r>
    </w:p>
    <w:p w14:paraId="50CB70E5" w14:textId="77777777" w:rsidR="005E32F6" w:rsidRPr="005E32F6" w:rsidRDefault="005E32F6" w:rsidP="005E32F6">
      <w:pPr>
        <w:spacing w:after="300"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>We accept cash, BAC</w:t>
      </w:r>
      <w:r>
        <w:rPr>
          <w:rFonts w:ascii="PT Serif" w:hAnsi="PT Serif" w:cs="Times New Roman"/>
          <w:color w:val="666666"/>
          <w:sz w:val="23"/>
          <w:szCs w:val="23"/>
          <w:lang w:val="en-GB"/>
        </w:rPr>
        <w:t>S, or a cheque made payable to Charlotte Freeth</w:t>
      </w:r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>. All invoices should be settled within 7 days of the invoice date.</w:t>
      </w:r>
    </w:p>
    <w:p w14:paraId="27B6E0A7" w14:textId="77777777" w:rsidR="005E32F6" w:rsidRPr="00BD7F37" w:rsidRDefault="005E32F6" w:rsidP="005E32F6">
      <w:pPr>
        <w:spacing w:after="150" w:line="312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</w:pPr>
      <w:r w:rsidRPr="00BD7F37"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  <w:t>Cancellation policy</w:t>
      </w:r>
    </w:p>
    <w:p w14:paraId="2DD529E1" w14:textId="77777777" w:rsidR="005E32F6" w:rsidRPr="005E32F6" w:rsidRDefault="005E32F6" w:rsidP="005E32F6">
      <w:pPr>
        <w:spacing w:after="300"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>Any cancellation by you within 48 hours of the agreed start time will incur a charge of any expenses accrued to date and up to 50% of the contract price. However, this may be credited against your account if the work is scheduled to start within one month of such cancellation.</w:t>
      </w:r>
    </w:p>
    <w:p w14:paraId="65B473F4" w14:textId="77777777" w:rsidR="005E32F6" w:rsidRPr="005E32F6" w:rsidRDefault="005E32F6" w:rsidP="005E32F6">
      <w:pPr>
        <w:spacing w:after="300" w:line="398" w:lineRule="atLeast"/>
        <w:textAlignment w:val="baseline"/>
        <w:rPr>
          <w:rFonts w:ascii="PT Serif" w:hAnsi="PT Serif" w:cs="Times New Roman"/>
          <w:color w:val="666666"/>
          <w:sz w:val="23"/>
          <w:szCs w:val="23"/>
          <w:lang w:val="en-GB"/>
        </w:rPr>
      </w:pPr>
      <w:r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>Cancellation is sometimes unavoidable. Either party may cancel any session booked giving at least 48 hours notice.</w:t>
      </w:r>
    </w:p>
    <w:p w14:paraId="56D141F6" w14:textId="77777777" w:rsidR="00B717CB" w:rsidRDefault="005E32F6" w:rsidP="00B717CB">
      <w:pPr>
        <w:spacing w:after="150" w:line="312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</w:pPr>
      <w:r w:rsidRPr="00BD7F37"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  <w:t>Insurance</w:t>
      </w:r>
    </w:p>
    <w:p w14:paraId="34DC70E8" w14:textId="77777777" w:rsidR="005E32F6" w:rsidRPr="00B717CB" w:rsidRDefault="00923537" w:rsidP="00B717CB">
      <w:pPr>
        <w:spacing w:after="150" w:line="312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olor w:val="92CDDC" w:themeColor="accent5" w:themeTint="99"/>
          <w:sz w:val="36"/>
          <w:szCs w:val="36"/>
          <w:lang w:val="en-GB"/>
        </w:rPr>
      </w:pPr>
      <w:proofErr w:type="gramStart"/>
      <w:r>
        <w:rPr>
          <w:rFonts w:ascii="PT Serif" w:hAnsi="PT Serif" w:cs="Times New Roman"/>
          <w:color w:val="666666"/>
          <w:sz w:val="23"/>
          <w:szCs w:val="23"/>
          <w:lang w:val="en-GB"/>
        </w:rPr>
        <w:t>Life Uncluttered</w:t>
      </w:r>
      <w:r w:rsidR="005E32F6"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 xml:space="preserve"> is covered by Professional Indemnity and Public Liability Insurance</w:t>
      </w:r>
      <w:proofErr w:type="gramEnd"/>
      <w:r w:rsidR="005E32F6" w:rsidRPr="005E32F6">
        <w:rPr>
          <w:rFonts w:ascii="PT Serif" w:hAnsi="PT Serif" w:cs="Times New Roman"/>
          <w:color w:val="666666"/>
          <w:sz w:val="23"/>
          <w:szCs w:val="23"/>
          <w:lang w:val="en-GB"/>
        </w:rPr>
        <w:t xml:space="preserve"> to a value of £1 million.</w:t>
      </w:r>
    </w:p>
    <w:p w14:paraId="07E43566" w14:textId="77777777" w:rsidR="000D31F1" w:rsidRPr="005E32F6" w:rsidRDefault="000D31F1" w:rsidP="005E32F6"/>
    <w:sectPr w:rsidR="000D31F1" w:rsidRPr="005E32F6" w:rsidSect="005E32F6">
      <w:pgSz w:w="11900" w:h="16840"/>
      <w:pgMar w:top="147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7DF9"/>
    <w:multiLevelType w:val="multilevel"/>
    <w:tmpl w:val="1DF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F6"/>
    <w:rsid w:val="000D31F1"/>
    <w:rsid w:val="005E32F6"/>
    <w:rsid w:val="00884BA0"/>
    <w:rsid w:val="00923537"/>
    <w:rsid w:val="00B717CB"/>
    <w:rsid w:val="00B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0E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32F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E32F6"/>
    <w:rPr>
      <w:rFonts w:ascii="Times New Roman" w:hAnsi="Times New Roman" w:cs="Times New Roman"/>
      <w:b/>
      <w:bCs/>
      <w:sz w:val="27"/>
      <w:szCs w:val="27"/>
      <w:lang w:val="en-GB"/>
    </w:rPr>
  </w:style>
  <w:style w:type="paragraph" w:customStyle="1" w:styleId="p1">
    <w:name w:val="p1"/>
    <w:basedOn w:val="Normal"/>
    <w:rsid w:val="005E3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p3">
    <w:name w:val="p3"/>
    <w:basedOn w:val="Normal"/>
    <w:rsid w:val="005E3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1">
    <w:name w:val="s1"/>
    <w:basedOn w:val="DefaultParagraphFont"/>
    <w:rsid w:val="005E32F6"/>
  </w:style>
  <w:style w:type="paragraph" w:styleId="BalloonText">
    <w:name w:val="Balloon Text"/>
    <w:basedOn w:val="Normal"/>
    <w:link w:val="BalloonTextChar"/>
    <w:uiPriority w:val="99"/>
    <w:semiHidden/>
    <w:unhideWhenUsed/>
    <w:rsid w:val="00B71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32F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E32F6"/>
    <w:rPr>
      <w:rFonts w:ascii="Times New Roman" w:hAnsi="Times New Roman" w:cs="Times New Roman"/>
      <w:b/>
      <w:bCs/>
      <w:sz w:val="27"/>
      <w:szCs w:val="27"/>
      <w:lang w:val="en-GB"/>
    </w:rPr>
  </w:style>
  <w:style w:type="paragraph" w:customStyle="1" w:styleId="p1">
    <w:name w:val="p1"/>
    <w:basedOn w:val="Normal"/>
    <w:rsid w:val="005E3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p3">
    <w:name w:val="p3"/>
    <w:basedOn w:val="Normal"/>
    <w:rsid w:val="005E32F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1">
    <w:name w:val="s1"/>
    <w:basedOn w:val="DefaultParagraphFont"/>
    <w:rsid w:val="005E32F6"/>
  </w:style>
  <w:style w:type="paragraph" w:styleId="BalloonText">
    <w:name w:val="Balloon Text"/>
    <w:basedOn w:val="Normal"/>
    <w:link w:val="BalloonTextChar"/>
    <w:uiPriority w:val="99"/>
    <w:semiHidden/>
    <w:unhideWhenUsed/>
    <w:rsid w:val="00B717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Freeth</dc:creator>
  <cp:keywords/>
  <dc:description/>
  <cp:lastModifiedBy>Charlotte Freeth</cp:lastModifiedBy>
  <cp:revision>2</cp:revision>
  <dcterms:created xsi:type="dcterms:W3CDTF">2019-03-26T18:26:00Z</dcterms:created>
  <dcterms:modified xsi:type="dcterms:W3CDTF">2019-03-26T19:01:00Z</dcterms:modified>
</cp:coreProperties>
</file>